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76" w:rsidRDefault="00C95976" w:rsidP="00C95976">
      <w:pPr>
        <w:jc w:val="center"/>
      </w:pPr>
      <w:r w:rsidRPr="00C95976">
        <w:rPr>
          <w:sz w:val="36"/>
          <w:szCs w:val="36"/>
        </w:rPr>
        <w:t>Event Checklist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2263"/>
        <w:gridCol w:w="7371"/>
        <w:gridCol w:w="1134"/>
      </w:tblGrid>
      <w:tr w:rsidR="00C95976" w:rsidRPr="00C95976" w:rsidTr="00C9597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Toolkit Section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Initial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the type of event you wish to run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Initial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where you want to run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Initial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when you want to run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Initial planning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Venue and facilities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suitability and availability of the venue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Venue and facilities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permissions and licenses for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Discipline specific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Review any resources available to support your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Workforce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Establish organising committee or group to organise 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a budget for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BC683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</w:t>
            </w:r>
            <w:r w:rsidR="00C95976"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safety officer and ensure they have attended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Compliance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Ensure you have GDPR processes in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Compliance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Ensure you understand membership and insurance requirements for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Review </w:t>
            </w:r>
            <w:proofErr w:type="spellStart"/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Paddlesafer</w:t>
            </w:r>
            <w:proofErr w:type="spellEnd"/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ensure good practice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risk assessment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BC683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</w:t>
            </w:r>
            <w:r w:rsidR="00C95976"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and first aid 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42D2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C959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Schedule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Draft outline competition and event schedule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lang w:eastAsia="en-GB"/>
              </w:rPr>
              <w:t>Safety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lang w:eastAsia="en-GB"/>
              </w:rPr>
              <w:t>participant interaction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entry form and sign-up process for participants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Create safety operating plan and emergency action 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Safety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decision making matrix for risk management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Welfare and Safeguarding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Ensure safeguarding policy is up to 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Welfare and Safeguarding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Create safeguarding 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Venue and facilities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catering requirements and plan accordingly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Venue and facilities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any additional toilet facilities required and plan accordingly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Venue and facilities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car parking requirements and plan accordingly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307F4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Environment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Consider environmental impact of the event and mitigate accordingly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Spectators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Plan any activities required for spectators or other people on site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Approach and confirm any required sponsors/exhibitors for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Project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Develop contingency plans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Workforce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Identify and recruit additional volunteers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Welfare and Safeguarding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Create any activity or photo consent forms required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307F4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Environment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Prepare Check, Clean, Dry processed and messaging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F4" w:rsidRPr="00C95976" w:rsidRDefault="001307F4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42D2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Prize Giving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D0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Plan any prize giving / medal ceremonies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D2" w:rsidRPr="00C95976" w:rsidRDefault="00D042D2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Project planning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participant interaction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Create event plan, event guide and any planning checklists required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lang w:eastAsia="en-GB"/>
              </w:rPr>
              <w:t>Safety/participant interaction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and send pre-event communication to participants and volunteers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Marketing and promotion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Promote the event through appropriate channels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Marketing and promotion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planning for pre, during and post event communication, e.g. via social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Workforce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Understand any kit/communication or expenses requirements for volunteers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Sports Presentation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Confirm equipment required and any messaging for sports presentation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Workforce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Prepare pre-event briefings for workforce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30C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 the 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Ensure all equipment is set up and safe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30C" w:rsidRPr="00C95976" w:rsidTr="00F0730C">
        <w:trPr>
          <w:trHeight w:val="2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F0730C" w:rsidRDefault="00F0730C" w:rsidP="00F0730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2A6">
              <w:rPr>
                <w:rFonts w:ascii="Calibri" w:eastAsia="Times New Roman" w:hAnsi="Calibri" w:cs="Calibri"/>
                <w:color w:val="000000"/>
                <w:lang w:eastAsia="en-GB"/>
              </w:rPr>
              <w:t>On the 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F0730C" w:rsidRDefault="00F0730C" w:rsidP="00F0730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that key volunteer roles are filled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30C" w:rsidRPr="00C95976" w:rsidTr="00F0730C">
        <w:trPr>
          <w:trHeight w:val="2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Default="00F0730C" w:rsidP="00F0730C">
            <w:r w:rsidRPr="00E772A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On the 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Ensure that the event is running smoothly and that all stakeholders are happy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30C" w:rsidRPr="00C95976" w:rsidTr="00F0730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Default="00F0730C" w:rsidP="00F0730C">
            <w:r w:rsidRPr="00E772A6">
              <w:rPr>
                <w:rFonts w:ascii="Calibri" w:eastAsia="Times New Roman" w:hAnsi="Calibri" w:cs="Calibri"/>
                <w:color w:val="000000"/>
                <w:lang w:eastAsia="en-GB"/>
              </w:rPr>
              <w:t>On the 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Ensure all equipment is taken down and the site is cleared at the end of the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30C" w:rsidRPr="00C95976" w:rsidTr="00F0730C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Default="00F0730C" w:rsidP="00F0730C">
            <w:r w:rsidRPr="00E772A6">
              <w:rPr>
                <w:rFonts w:ascii="Calibri" w:eastAsia="Times New Roman" w:hAnsi="Calibri" w:cs="Calibri"/>
                <w:color w:val="000000"/>
                <w:lang w:eastAsia="en-GB"/>
              </w:rPr>
              <w:t>On the 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Ensure the venue is clean and tidy before leaving the site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0C" w:rsidRPr="00C95976" w:rsidRDefault="00F0730C" w:rsidP="00F0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Project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Thank participants, volunteers, sponsors and partners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Project planning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participant interaction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Collate feedback from participants and 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5976" w:rsidRPr="00C95976" w:rsidTr="00C9597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Project planning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Review and celebrate the success of the event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76" w:rsidRPr="00C95976" w:rsidRDefault="00C95976" w:rsidP="00C9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5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C95976" w:rsidRDefault="00C95976">
      <w:bookmarkStart w:id="0" w:name="_GoBack"/>
      <w:bookmarkEnd w:id="0"/>
    </w:p>
    <w:sectPr w:rsidR="00C95976" w:rsidSect="00C9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6"/>
    <w:rsid w:val="001307F4"/>
    <w:rsid w:val="00161A07"/>
    <w:rsid w:val="003B139B"/>
    <w:rsid w:val="00BC6836"/>
    <w:rsid w:val="00C95976"/>
    <w:rsid w:val="00D042D2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6C55E-ECF9-4373-B1BA-7C27BBC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Stacey-Chapman</dc:creator>
  <cp:keywords/>
  <dc:description/>
  <cp:lastModifiedBy>Richard Stacey-Chapman</cp:lastModifiedBy>
  <cp:revision>4</cp:revision>
  <dcterms:created xsi:type="dcterms:W3CDTF">2020-04-23T13:12:00Z</dcterms:created>
  <dcterms:modified xsi:type="dcterms:W3CDTF">2020-04-23T13:23:00Z</dcterms:modified>
</cp:coreProperties>
</file>